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Kobieta, m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ęż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czyzna i przypadkowe spotkanie w Internecie w filmie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Users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, wyj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tkowy dom wczasowy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Relax,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w kt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rym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miejemy si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z naszych narodowych wad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oraz tajemniczy cudotw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rca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Jerry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kontra jego ma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omiasteczkowi s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siedzi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w kolejnym zestawie ciesz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cego si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ogromn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popularno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ci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cyklu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Najlepsze polskie 30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’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znalaz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y si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intryguj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ce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i zaskakuj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ce wizje wsp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ół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czesno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ci.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wie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o nagrodzone w Gdyni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Users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Jakuba Pi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tka i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Relax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Agnieszki Elbanowskiej oraz pokazywany na festiwalach na ca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ym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wiecie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Jerry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Romana Przylipiaka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w kinach ju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ż </w:t>
      </w:r>
      <w:r>
        <w:rPr>
          <w:rFonts w:ascii="Cambria" w:cs="Cambria" w:hAnsi="Cambria" w:eastAsia="Cambria"/>
          <w:b w:val="1"/>
          <w:bCs w:val="1"/>
          <w:color w:val="212121"/>
          <w:sz w:val="24"/>
          <w:szCs w:val="24"/>
          <w:u w:color="212121"/>
          <w:shd w:val="clear" w:color="auto" w:fill="ffffff"/>
          <w:rtl w:val="0"/>
        </w:rPr>
        <w:t>30 listopada!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Trzy kr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tkie filmy, a emocji i wra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tyle,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e spokojnie mo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na by by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o obdzieli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nimi kilka d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ugich metra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</w:rPr>
        <w:t xml:space="preserve">y.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W 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Users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Jakuba Pi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tka przypadkowe spotkanie w Internecie ch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opaka i dziewczyny przeradza si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 elektryzuj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cy, emocjonalny pojedynek, w kt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rym bohaterowie zaczn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ą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przekracza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w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asne granice. W filmie 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Relax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 znana ze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wietnych film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 dokumentalnych Agnieszka Elbanowska od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wie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a najlepsze tradycje polskiej komedii spod znaku 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Misia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i 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Rejsu,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otwieraj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c przed nami podwoje prowincjonalnego domu wczasowego, kt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ry przygotowuje si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ę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na przyj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cie uchod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ź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c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w. Za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ś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tytu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owy 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Jerry,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wiejski cudotw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rca z filmu Romana Przylipiaka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to posta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z pogranicza dramatu i komedii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–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jego losy poznajemy w surrealistycznej, docenionej na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wiatowych festiwalach opowie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ci w stylu Roya Anderssona z fenomenalnymi rolami Sebastiana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acha i Justyny Wasilewskiej.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Trzy kr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tkie filmy, trzy r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óż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ne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wiaty i ca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a paleta emocji. 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>Najlepsze polskie 30</w:t>
      </w:r>
      <w:r>
        <w:rPr>
          <w:rFonts w:ascii="Cambria" w:cs="Cambria" w:hAnsi="Cambria" w:eastAsia="Cambria"/>
          <w:i w:val="1"/>
          <w:iCs w:val="1"/>
          <w:color w:val="212121"/>
          <w:sz w:val="24"/>
          <w:szCs w:val="24"/>
          <w:u w:color="212121"/>
          <w:shd w:val="clear" w:color="auto" w:fill="ffffff"/>
          <w:rtl w:val="0"/>
        </w:rPr>
        <w:t xml:space="preserve">’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to dow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d na to,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e 30 minut wystarczy,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eby opowiedzie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 xml:space="preserve">ć 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histori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, kt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  <w:rtl w:val="0"/>
        </w:rPr>
        <w:t>ra zostanie z nami na zawsze.</w:t>
      </w:r>
    </w:p>
    <w:p>
      <w:pPr>
        <w:pStyle w:val="Domyślne"/>
        <w:spacing w:line="288" w:lineRule="auto"/>
        <w:jc w:val="center"/>
      </w:pPr>
      <w:r>
        <w:rPr>
          <w:rFonts w:ascii="Cambria" w:cs="Cambria" w:hAnsi="Cambria" w:eastAsia="Cambria"/>
          <w:color w:val="212121"/>
          <w:sz w:val="24"/>
          <w:szCs w:val="24"/>
          <w:u w:color="212121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