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The Card Counter | pl. tytuł Hazardzista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Paul Schrader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Paul Schrader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obsada: Oscar Isaac, Willem Dafoe, Tye Sheridan,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Tiffany Haddish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czas trwania: 1h 51 min.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gatunek: thriller, dramat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Martin Scorsese przedstawia: Oscar Isaac w znakomitej, magnetyzującej roli w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19181a"/>
          <w:sz w:val="24"/>
          <w:szCs w:val="24"/>
          <w:highlight w:val="white"/>
          <w:rtl w:val="0"/>
        </w:rPr>
        <w:t xml:space="preserve">odurzającym, gęstym, pełnym napięcia, które niemal rozsadza ekran</w:t>
      </w:r>
      <w:r w:rsidDel="00000000" w:rsidR="00000000" w:rsidRPr="00000000">
        <w:rPr>
          <w:rFonts w:ascii="Cambria" w:cs="Cambria" w:eastAsia="Cambria" w:hAnsi="Cambria"/>
          <w:b w:val="1"/>
          <w:color w:val="19181a"/>
          <w:sz w:val="24"/>
          <w:szCs w:val="24"/>
          <w:highlight w:val="white"/>
          <w:rtl w:val="0"/>
        </w:rPr>
        <w:t xml:space="preserve"> thrillerze (Variety). Elektryzująca i wciągająca od pierwszej minuty opowieść, która trzyma w napięciu niczym gra o najwyższą stawkę.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rtl w:val="0"/>
        </w:rPr>
        <w:t xml:space="preserve">Opis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William (Oscar Isaac) w pojedynkę podróżuje po Stanach, jeżdżąc od kasyna do kasyna. Nigdzie nie zatrzymuje się na dłużej, nie ujawnia swojej prawdziwej tożsamości i obsesyjnie dba o to, by pod żadnym pozorem nie zostawiać po sobie śladów. Ma wszystko pod kontrolą, do momentu gdy w jednym z kasyn trafia na Cirka (Tye Sheridan), syna dawnego kolegi, z którym służył w armii. Chłopak zna nie tylko prawdziwe nazwisko Williama, ale też jego mroczną przeszłość. Gdy staje się jasne, że ich spotkanie nie jest przypadkowe, a Cirk chce, by William pomógł mu naprostować sprawy, które dotyczą ich obojga, mężczyzna zostaje zmuszony do podjęcia ryzykownej akcji.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Głosy prasy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Przyprawia o gęsią skórkę niczym prawdziwa hazardowa rozgrywka 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Al Horner Empire Magazine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Oscar Isaac jest mistrzowski!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Kathleen Sachs Chicago Reader </w:t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Thriller, z który zostanie z Wami długo po napisach końcowych</w:t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Cassie de Costa, Vanity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Taksówkarz” z hazardem w tle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David Jenkins, Little White 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Odurzający, gęsty, pełen napięcia, które niemal rozsadza ekran 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Owen Gleiberman, Variety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Rewelacyjny Oscar Isaac trzyma krwawego asa  w rękawie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David Ehrlich, Indiewire 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Jedna z najlepszych ról w karierze Oscara Isaaca!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Joey Magidson, Awardsradar</w:t>
      </w:r>
    </w:p>
    <w:p w:rsidR="00000000" w:rsidDel="00000000" w:rsidP="00000000" w:rsidRDefault="00000000" w:rsidRPr="00000000" w14:paraId="00000024">
      <w:pPr>
        <w:shd w:fill="ffffff" w:val="clear"/>
        <w:spacing w:line="331.2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jc w:val="center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Trzyma w napięciu jak gra o najwyższą stawkę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31.2" w:lineRule="auto"/>
        <w:jc w:val="center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The Guardian, Peter Bradshaw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