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875FD" w14:textId="6A92F55E" w:rsidR="00014C1E" w:rsidRPr="00C537E8" w:rsidRDefault="00C537E8" w:rsidP="00014C1E">
      <w:pPr>
        <w:shd w:val="clear" w:color="auto" w:fill="FFFFFF"/>
        <w:jc w:val="center"/>
        <w:rPr>
          <w:rFonts w:ascii="Cambria" w:eastAsia="Times New Roman" w:hAnsi="Cambria" w:cs="Arial"/>
          <w:color w:val="19181A"/>
          <w:lang w:eastAsia="pl-PL"/>
        </w:rPr>
      </w:pPr>
      <w:r w:rsidRPr="00C537E8">
        <w:rPr>
          <w:rFonts w:ascii="Cambria" w:eastAsia="Times New Roman" w:hAnsi="Cambria" w:cs="Arial"/>
          <w:color w:val="19181A"/>
          <w:lang w:eastAsia="pl-PL"/>
        </w:rPr>
        <w:t>BABYGIRL</w:t>
      </w:r>
    </w:p>
    <w:p w14:paraId="1C9E8179" w14:textId="77777777" w:rsidR="00014C1E" w:rsidRPr="00C537E8" w:rsidRDefault="00014C1E" w:rsidP="00014C1E">
      <w:pPr>
        <w:shd w:val="clear" w:color="auto" w:fill="FFFFFF"/>
        <w:jc w:val="center"/>
        <w:rPr>
          <w:rFonts w:ascii="Cambria" w:eastAsia="Times New Roman" w:hAnsi="Cambria" w:cs="Arial"/>
          <w:color w:val="19181A"/>
          <w:lang w:eastAsia="pl-PL"/>
        </w:rPr>
      </w:pPr>
    </w:p>
    <w:p w14:paraId="616E2B3C" w14:textId="77777777" w:rsidR="00014C1E" w:rsidRPr="00C537E8" w:rsidRDefault="00014C1E" w:rsidP="00C537E8">
      <w:pPr>
        <w:shd w:val="clear" w:color="auto" w:fill="FFFFFF"/>
        <w:rPr>
          <w:rFonts w:ascii="Cambria" w:eastAsia="Times New Roman" w:hAnsi="Cambria" w:cs="Arial"/>
          <w:color w:val="19181A"/>
          <w:lang w:eastAsia="pl-PL"/>
        </w:rPr>
      </w:pPr>
    </w:p>
    <w:p w14:paraId="6E67290C" w14:textId="7946BA14" w:rsidR="00014C1E" w:rsidRPr="00C537E8" w:rsidRDefault="00C537E8" w:rsidP="00C537E8">
      <w:p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  <w:r w:rsidRPr="00C537E8">
        <w:rPr>
          <w:rFonts w:ascii="Arial" w:hAnsi="Arial" w:cs="Arial"/>
          <w:color w:val="222222"/>
          <w:shd w:val="clear" w:color="auto" w:fill="FFFFFF"/>
        </w:rPr>
        <w:t>Nicole Kidman, Antonio Banderas i Harris Dickinson w najgorętszym filmie nadchodzącego roku! Odważna, uwodzicielska i pełna pożądania opowieść o najskrytszych pragnieniach.</w:t>
      </w:r>
      <w:r w:rsidR="00014C1E" w:rsidRPr="00C537E8">
        <w:rPr>
          <w:rFonts w:ascii="Cambria" w:eastAsia="Times New Roman" w:hAnsi="Cambria" w:cs="Arial"/>
          <w:color w:val="19181A"/>
          <w:lang w:eastAsia="pl-PL"/>
        </w:rPr>
        <w:br/>
      </w:r>
    </w:p>
    <w:p w14:paraId="651B2E6B" w14:textId="5F247A9E" w:rsidR="00505B57" w:rsidRPr="00C537E8" w:rsidRDefault="00C537E8" w:rsidP="00C537E8">
      <w:r w:rsidRPr="00C537E8">
        <w:rPr>
          <w:rFonts w:ascii="Arial" w:hAnsi="Arial" w:cs="Arial"/>
          <w:color w:val="222222"/>
          <w:shd w:val="clear" w:color="auto" w:fill="FFFFFF"/>
        </w:rPr>
        <w:t>Romy (Nicole Kidman) ma wszystko. Stoi na czele prężnie działającej innowacyjnej firmy, mieszka w luksusowym domu u boku kochającego męża (Antonio Banderas) i dwóch nastoletnich córek. Jej poukładane życie gwałtownie się zmienia, gdy poznaje młodego stażystę Samuela (Harris Dickinson). Mimo dzielącej ich różnicy wieku, rodzi się między nimi fascynacja, która szybko przeradza się w burzliwy romans. Romy rozpoczyna ekscytującą podróż w głąb siebie, która może kosztować ją utratę pozycji i rodziny. Czy zaryzykuje wszystko i da się ponieść swoim najskrytszym pragnieniom?</w:t>
      </w:r>
      <w:bookmarkStart w:id="0" w:name="_GoBack"/>
      <w:bookmarkEnd w:id="0"/>
    </w:p>
    <w:sectPr w:rsidR="00505B57" w:rsidRPr="00C5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1E"/>
    <w:rsid w:val="00014C1E"/>
    <w:rsid w:val="003472DA"/>
    <w:rsid w:val="004A012D"/>
    <w:rsid w:val="005D0D4F"/>
    <w:rsid w:val="00687269"/>
    <w:rsid w:val="00C5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468A"/>
  <w15:chartTrackingRefBased/>
  <w15:docId w15:val="{54EB0775-D5C0-1E48-9AC1-7BC190F3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Grudniewska</cp:lastModifiedBy>
  <cp:revision>2</cp:revision>
  <dcterms:created xsi:type="dcterms:W3CDTF">2024-11-14T09:00:00Z</dcterms:created>
  <dcterms:modified xsi:type="dcterms:W3CDTF">2024-11-14T09:00:00Z</dcterms:modified>
</cp:coreProperties>
</file>